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9" w:rsidRDefault="00114159" w:rsidP="00114159">
      <w:pPr>
        <w:shd w:val="clear" w:color="auto" w:fill="FFFFFF"/>
        <w:ind w:right="221"/>
        <w:jc w:val="right"/>
        <w:rPr>
          <w:rFonts w:cs="Arial"/>
          <w:b/>
          <w:bCs/>
          <w:spacing w:val="-2"/>
        </w:rPr>
      </w:pPr>
    </w:p>
    <w:p w:rsidR="00114159" w:rsidRDefault="00114159" w:rsidP="00114159">
      <w:pPr>
        <w:shd w:val="clear" w:color="auto" w:fill="FFFFFF"/>
        <w:ind w:right="221"/>
        <w:jc w:val="right"/>
        <w:rPr>
          <w:rFonts w:cs="Arial"/>
          <w:b/>
        </w:rPr>
      </w:pPr>
      <w:r w:rsidRPr="00F51A56">
        <w:rPr>
          <w:rFonts w:cs="Arial"/>
          <w:b/>
          <w:bCs/>
          <w:spacing w:val="-2"/>
        </w:rPr>
        <w:t xml:space="preserve">Załącznik nr 4 </w:t>
      </w:r>
      <w:r w:rsidRPr="00F51A56">
        <w:rPr>
          <w:rFonts w:cs="Arial"/>
          <w:b/>
        </w:rPr>
        <w:t>do wniosku o udzielenie wsparcia finansowego</w:t>
      </w:r>
    </w:p>
    <w:p w:rsidR="00114159" w:rsidRPr="00853A58" w:rsidRDefault="00114159" w:rsidP="00114159">
      <w:pPr>
        <w:shd w:val="clear" w:color="auto" w:fill="FFFFFF"/>
        <w:ind w:right="221"/>
        <w:jc w:val="center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Oświadczenie o nieotrzymaniu pomocy de </w:t>
      </w:r>
      <w:proofErr w:type="spellStart"/>
      <w:r>
        <w:rPr>
          <w:rFonts w:cs="Arial"/>
          <w:b/>
          <w:bCs/>
          <w:spacing w:val="-2"/>
        </w:rPr>
        <w:t>minimis</w:t>
      </w:r>
      <w:proofErr w:type="spellEnd"/>
    </w:p>
    <w:p w:rsidR="00114159" w:rsidRPr="00853A58" w:rsidRDefault="00114159" w:rsidP="00114159">
      <w:pPr>
        <w:shd w:val="clear" w:color="auto" w:fill="FFFFFF"/>
        <w:ind w:right="221"/>
        <w:rPr>
          <w:rFonts w:cs="Arial"/>
        </w:rPr>
      </w:pPr>
      <w:r w:rsidRPr="00853A58">
        <w:rPr>
          <w:rFonts w:cs="Arial"/>
          <w:b/>
          <w:bCs/>
          <w:spacing w:val="-2"/>
        </w:rPr>
        <w:t>Ja niżej podpisany</w:t>
      </w:r>
      <w:r>
        <w:rPr>
          <w:rFonts w:cs="Arial"/>
          <w:b/>
          <w:bCs/>
          <w:spacing w:val="-2"/>
        </w:rPr>
        <w:t>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114159" w:rsidRPr="00853A58" w:rsidTr="00DD01E8">
        <w:tc>
          <w:tcPr>
            <w:tcW w:w="2088" w:type="dxa"/>
          </w:tcPr>
          <w:p w:rsidR="00114159" w:rsidRPr="00853A58" w:rsidRDefault="00114159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Nazwisko i imię</w:t>
            </w:r>
          </w:p>
        </w:tc>
        <w:tc>
          <w:tcPr>
            <w:tcW w:w="7124" w:type="dxa"/>
          </w:tcPr>
          <w:p w:rsidR="00114159" w:rsidRPr="00853A58" w:rsidRDefault="00114159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114159" w:rsidRPr="00853A58" w:rsidTr="00DD01E8">
        <w:tc>
          <w:tcPr>
            <w:tcW w:w="2088" w:type="dxa"/>
          </w:tcPr>
          <w:p w:rsidR="00114159" w:rsidRPr="00853A58" w:rsidRDefault="00114159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PESEL</w:t>
            </w:r>
          </w:p>
        </w:tc>
        <w:tc>
          <w:tcPr>
            <w:tcW w:w="7124" w:type="dxa"/>
          </w:tcPr>
          <w:p w:rsidR="00114159" w:rsidRPr="00853A58" w:rsidRDefault="00114159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114159" w:rsidRPr="00853A58" w:rsidTr="00DD01E8">
        <w:tc>
          <w:tcPr>
            <w:tcW w:w="2088" w:type="dxa"/>
          </w:tcPr>
          <w:p w:rsidR="00114159" w:rsidRPr="00853A58" w:rsidRDefault="00114159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NIP</w:t>
            </w:r>
          </w:p>
        </w:tc>
        <w:tc>
          <w:tcPr>
            <w:tcW w:w="7124" w:type="dxa"/>
          </w:tcPr>
          <w:p w:rsidR="00114159" w:rsidRPr="00853A58" w:rsidRDefault="00114159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</w:tbl>
    <w:p w:rsidR="00114159" w:rsidRPr="00853A58" w:rsidRDefault="00114159" w:rsidP="00114159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ind w:left="5"/>
        <w:jc w:val="center"/>
        <w:rPr>
          <w:rFonts w:cs="Arial"/>
        </w:rPr>
      </w:pPr>
      <w:r w:rsidRPr="00853A58">
        <w:rPr>
          <w:rFonts w:cs="Arial"/>
          <w:b/>
          <w:bCs/>
          <w:spacing w:val="-2"/>
        </w:rPr>
        <w:t>O</w:t>
      </w:r>
      <w:r w:rsidRPr="00853A58">
        <w:rPr>
          <w:rFonts w:cs="Arial"/>
          <w:b/>
          <w:spacing w:val="-2"/>
        </w:rPr>
        <w:t>ś</w:t>
      </w:r>
      <w:r w:rsidRPr="00853A58">
        <w:rPr>
          <w:rFonts w:cs="Arial"/>
          <w:b/>
          <w:bCs/>
          <w:spacing w:val="-2"/>
        </w:rPr>
        <w:t>wiadczam,</w:t>
      </w:r>
    </w:p>
    <w:p w:rsidR="00114159" w:rsidRPr="00853A58" w:rsidRDefault="00114159" w:rsidP="00114159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  <w:r w:rsidRPr="00853A58">
        <w:rPr>
          <w:rFonts w:asciiTheme="minorHAnsi" w:hAnsiTheme="minorHAnsi" w:cs="Arial"/>
          <w:b/>
          <w:sz w:val="24"/>
          <w:szCs w:val="24"/>
        </w:rPr>
        <w:t>że w ciągu bieżącego roku podatkowym oraz dwóch poprzedzających go lat podatkowych firma, której byłem/</w:t>
      </w:r>
      <w:proofErr w:type="spellStart"/>
      <w:r w:rsidRPr="00853A58">
        <w:rPr>
          <w:rFonts w:asciiTheme="minorHAnsi" w:hAnsiTheme="minorHAnsi" w:cs="Arial"/>
          <w:b/>
          <w:sz w:val="24"/>
          <w:szCs w:val="24"/>
        </w:rPr>
        <w:t>am</w:t>
      </w:r>
      <w:proofErr w:type="spellEnd"/>
      <w:r w:rsidRPr="00853A58">
        <w:rPr>
          <w:rFonts w:asciiTheme="minorHAnsi" w:hAnsiTheme="minorHAnsi" w:cs="Arial"/>
          <w:b/>
          <w:sz w:val="24"/>
          <w:szCs w:val="24"/>
        </w:rPr>
        <w:t xml:space="preserve"> właścicielem nie otrzymała pomocy de </w:t>
      </w:r>
      <w:proofErr w:type="spellStart"/>
      <w:r w:rsidRPr="00853A58">
        <w:rPr>
          <w:rFonts w:asciiTheme="minorHAnsi" w:hAnsiTheme="minorHAnsi" w:cs="Arial"/>
          <w:b/>
          <w:sz w:val="24"/>
          <w:szCs w:val="24"/>
        </w:rPr>
        <w:t>minimis</w:t>
      </w:r>
      <w:proofErr w:type="spellEnd"/>
      <w:r w:rsidRPr="00853A58">
        <w:rPr>
          <w:rFonts w:asciiTheme="minorHAnsi" w:hAnsiTheme="minorHAnsi" w:cs="Arial"/>
          <w:b/>
          <w:sz w:val="24"/>
          <w:szCs w:val="24"/>
        </w:rPr>
        <w:t xml:space="preserve"> z różnych źródeł i w różnych formach, której wartość brutto łącznie z pomocą o którą się ubiegam, przekracza równowartość w złotych kwoty 200 000,00 euro, a w przypadku podmiotu prowadzącego działalność w sektorze transportu drogowego – równowartość w złotych kwoty 100 000,00 euro, obliczonych według średniego kursu Narodowego Banku Polskiego obowiązującego w dniu udzielania pomocy.</w:t>
      </w:r>
    </w:p>
    <w:p w:rsidR="00114159" w:rsidRPr="00853A58" w:rsidRDefault="00114159" w:rsidP="00114159">
      <w:pPr>
        <w:shd w:val="clear" w:color="auto" w:fill="FFFFFF"/>
        <w:spacing w:before="283" w:line="269" w:lineRule="exact"/>
        <w:ind w:left="10"/>
        <w:jc w:val="both"/>
        <w:rPr>
          <w:rFonts w:cs="Arial"/>
        </w:rPr>
      </w:pPr>
      <w:r w:rsidRPr="00853A58">
        <w:rPr>
          <w:rFonts w:cs="Arial"/>
          <w:spacing w:val="-4"/>
          <w:u w:val="single"/>
        </w:rPr>
        <w:t>UWAGA</w:t>
      </w:r>
      <w:r w:rsidRPr="00853A58">
        <w:rPr>
          <w:rFonts w:cs="Arial"/>
          <w:spacing w:val="-4"/>
        </w:rPr>
        <w:t>:</w:t>
      </w:r>
    </w:p>
    <w:p w:rsidR="00114159" w:rsidRPr="00853A58" w:rsidRDefault="00114159" w:rsidP="00114159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pos="9214"/>
        </w:tabs>
        <w:ind w:right="-3"/>
        <w:jc w:val="both"/>
        <w:rPr>
          <w:rFonts w:cs="Arial"/>
          <w:spacing w:val="-1"/>
        </w:rPr>
      </w:pPr>
      <w:r w:rsidRPr="00853A58">
        <w:rPr>
          <w:rFonts w:cs="Arial"/>
          <w:spacing w:val="-1"/>
        </w:rPr>
        <w:t xml:space="preserve">Zgodnie z art. 44 ust. 1 ustawy z dnia 30 kwietnia 2004 r. o postępowaniu w sprawach dotyczących pomocy publicznej (Dz. U. z 2007 r. Nr 59, poz. 404 z </w:t>
      </w:r>
      <w:proofErr w:type="spellStart"/>
      <w:r w:rsidRPr="00853A58">
        <w:rPr>
          <w:rFonts w:cs="Arial"/>
          <w:spacing w:val="-1"/>
        </w:rPr>
        <w:t>późn</w:t>
      </w:r>
      <w:proofErr w:type="spellEnd"/>
      <w:r w:rsidRPr="00853A58">
        <w:rPr>
          <w:rFonts w:cs="Arial"/>
          <w:spacing w:val="-1"/>
        </w:rPr>
        <w:t>. zm.) w przypadku niewykonania lub nienależytego wykonanie obowiązków, o których mowa w art. 21 ust. 2 i art. 39, oraz za utrudnianie przeprowadzenia kontroli u Przedsiębiorcy, Prezes Urzędu Ochrony Konkurencji i Konsumentów może, w drodze decyzji, nałożyć na Przedsiębiorcy karę pieniężną do wysokości równowartości 10 000 euro.</w:t>
      </w:r>
    </w:p>
    <w:p w:rsidR="00114159" w:rsidRPr="00853A58" w:rsidRDefault="00114159" w:rsidP="00114159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ind w:left="859"/>
        <w:rPr>
          <w:rFonts w:cs="Arial"/>
          <w:b/>
          <w:bCs/>
        </w:rPr>
      </w:pPr>
    </w:p>
    <w:p w:rsidR="00114159" w:rsidRPr="00766D73" w:rsidRDefault="00114159" w:rsidP="00114159">
      <w:pPr>
        <w:shd w:val="clear" w:color="auto" w:fill="FFFFFF"/>
        <w:spacing w:line="300" w:lineRule="atLeast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</w:t>
      </w:r>
    </w:p>
    <w:p w:rsidR="00114159" w:rsidRPr="00766D73" w:rsidRDefault="00114159" w:rsidP="00114159">
      <w:pPr>
        <w:shd w:val="clear" w:color="auto" w:fill="FFFFFF"/>
        <w:spacing w:line="300" w:lineRule="atLeast"/>
        <w:jc w:val="both"/>
        <w:rPr>
          <w:rFonts w:cs="Arial"/>
        </w:rPr>
      </w:pPr>
      <w:r>
        <w:rPr>
          <w:rFonts w:cs="Arial"/>
          <w:i/>
          <w:iCs/>
        </w:rPr>
        <w:t>Data i Czytelny p</w:t>
      </w:r>
      <w:r w:rsidRPr="00766D73">
        <w:rPr>
          <w:rFonts w:cs="Arial"/>
          <w:i/>
          <w:iCs/>
        </w:rPr>
        <w:t>odpis Uczestnika Projektu</w:t>
      </w:r>
      <w:r>
        <w:rPr>
          <w:rFonts w:cs="Arial"/>
        </w:rPr>
        <w:t xml:space="preserve"> </w:t>
      </w:r>
    </w:p>
    <w:p w:rsidR="002639A0" w:rsidRPr="005C4B11" w:rsidRDefault="002639A0" w:rsidP="005C4B11">
      <w:pPr>
        <w:shd w:val="clear" w:color="auto" w:fill="FFFFFF"/>
        <w:ind w:right="221"/>
      </w:pPr>
      <w:bookmarkStart w:id="0" w:name="_GoBack"/>
      <w:bookmarkEnd w:id="0"/>
    </w:p>
    <w:sectPr w:rsidR="002639A0" w:rsidRPr="005C4B11" w:rsidSect="007B778A">
      <w:headerReference w:type="default" r:id="rId9"/>
      <w:footerReference w:type="default" r:id="rId10"/>
      <w:pgSz w:w="11906" w:h="16838" w:code="9"/>
      <w:pgMar w:top="166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DF" w:rsidRDefault="00CE40DF" w:rsidP="004A6497">
      <w:pPr>
        <w:spacing w:after="0" w:line="240" w:lineRule="auto"/>
      </w:pPr>
      <w:r>
        <w:separator/>
      </w:r>
    </w:p>
  </w:endnote>
  <w:end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9" w:rsidRDefault="003D4019" w:rsidP="00F1066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20"/>
      </w:rPr>
    </w:pPr>
  </w:p>
  <w:p w:rsidR="003D4019" w:rsidRDefault="003D4019" w:rsidP="00F1066C">
    <w:pPr>
      <w:pStyle w:val="Stopka"/>
      <w:jc w:val="center"/>
      <w:rPr>
        <w:rFonts w:ascii="Arial" w:hAnsi="Arial" w:cs="Arial"/>
        <w:sz w:val="20"/>
      </w:rPr>
    </w:pPr>
  </w:p>
  <w:p w:rsidR="00F1066C" w:rsidRDefault="00F1066C" w:rsidP="00F1066C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 w:rsidR="0078304F">
      <w:rPr>
        <w:rFonts w:ascii="Arial" w:hAnsi="Arial" w:cs="Arial"/>
        <w:sz w:val="20"/>
      </w:rPr>
      <w:t>Zostań przedsiębiorcą – dotacje na start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F1066C" w:rsidRPr="00F1066C" w:rsidRDefault="00F1066C" w:rsidP="00F10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DF" w:rsidRDefault="00CE40DF" w:rsidP="004A6497">
      <w:pPr>
        <w:spacing w:after="0" w:line="240" w:lineRule="auto"/>
      </w:pPr>
      <w:r>
        <w:separator/>
      </w:r>
    </w:p>
  </w:footnote>
  <w:foot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9" w:rsidRPr="007B778A" w:rsidRDefault="007B778A" w:rsidP="007B778A">
    <w:pPr>
      <w:pStyle w:val="Nagwek"/>
    </w:pPr>
    <w:r>
      <w:rPr>
        <w:noProof/>
      </w:rPr>
      <w:drawing>
        <wp:inline distT="0" distB="0" distL="0" distR="0" wp14:anchorId="0B974693" wp14:editId="457B32FE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 CZARNO 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60E6D"/>
    <w:multiLevelType w:val="hybridMultilevel"/>
    <w:tmpl w:val="AFE2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7"/>
    <w:rsid w:val="000E4513"/>
    <w:rsid w:val="00114159"/>
    <w:rsid w:val="00172B04"/>
    <w:rsid w:val="002255ED"/>
    <w:rsid w:val="00230C27"/>
    <w:rsid w:val="002639A0"/>
    <w:rsid w:val="00282646"/>
    <w:rsid w:val="002934F2"/>
    <w:rsid w:val="00333591"/>
    <w:rsid w:val="003964FF"/>
    <w:rsid w:val="003D4019"/>
    <w:rsid w:val="004A6497"/>
    <w:rsid w:val="004A7392"/>
    <w:rsid w:val="004C3D3D"/>
    <w:rsid w:val="005C4B11"/>
    <w:rsid w:val="005F2889"/>
    <w:rsid w:val="00613523"/>
    <w:rsid w:val="0078304F"/>
    <w:rsid w:val="007B778A"/>
    <w:rsid w:val="007F505E"/>
    <w:rsid w:val="00837573"/>
    <w:rsid w:val="00901933"/>
    <w:rsid w:val="00A74D8F"/>
    <w:rsid w:val="00A87326"/>
    <w:rsid w:val="00AA27CE"/>
    <w:rsid w:val="00C11C2F"/>
    <w:rsid w:val="00C430B7"/>
    <w:rsid w:val="00C6644A"/>
    <w:rsid w:val="00C947B8"/>
    <w:rsid w:val="00CE2526"/>
    <w:rsid w:val="00CE40DF"/>
    <w:rsid w:val="00D160FA"/>
    <w:rsid w:val="00E66947"/>
    <w:rsid w:val="00EE5BB1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1475-4331-4F40-A433-4242171D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c0000020</cp:lastModifiedBy>
  <cp:revision>4</cp:revision>
  <cp:lastPrinted>2017-03-06T13:19:00Z</cp:lastPrinted>
  <dcterms:created xsi:type="dcterms:W3CDTF">2017-06-22T12:17:00Z</dcterms:created>
  <dcterms:modified xsi:type="dcterms:W3CDTF">2017-06-22T12:18:00Z</dcterms:modified>
</cp:coreProperties>
</file>